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5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济南市公共资源交易绩效评估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val="0"/>
          <w:sz w:val="44"/>
          <w:szCs w:val="44"/>
        </w:rPr>
        <w:t>专家承诺书</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本人自愿加入济南市公共资源交易绩效评估专家</w:t>
      </w:r>
      <w:r>
        <w:rPr>
          <w:rFonts w:hint="eastAsia" w:ascii="仿宋_GB2312" w:hAnsi="仿宋_GB2312" w:eastAsia="仿宋_GB2312" w:cs="仿宋_GB2312"/>
          <w:sz w:val="32"/>
          <w:szCs w:val="32"/>
          <w:lang w:val="en-US" w:eastAsia="zh-CN"/>
        </w:rPr>
        <w:t>库</w:t>
      </w:r>
      <w:r>
        <w:rPr>
          <w:rFonts w:hint="eastAsia" w:ascii="仿宋_GB2312" w:hAnsi="仿宋_GB2312" w:eastAsia="仿宋_GB2312" w:cs="仿宋_GB2312"/>
          <w:sz w:val="32"/>
          <w:szCs w:val="32"/>
        </w:rPr>
        <w:t>，认真履行职责，完成</w:t>
      </w:r>
      <w:r>
        <w:rPr>
          <w:rFonts w:hint="eastAsia" w:ascii="仿宋_GB2312" w:hAnsi="仿宋_GB2312" w:eastAsia="仿宋_GB2312" w:cs="仿宋_GB2312"/>
          <w:sz w:val="32"/>
          <w:szCs w:val="32"/>
          <w:lang w:val="en-US" w:eastAsia="zh-CN"/>
        </w:rPr>
        <w:t>公共资源交易绩效评估有关工作</w:t>
      </w:r>
      <w:r>
        <w:rPr>
          <w:rFonts w:hint="eastAsia" w:ascii="仿宋_GB2312" w:hAnsi="仿宋_GB2312" w:eastAsia="仿宋_GB2312" w:cs="仿宋_GB2312"/>
          <w:sz w:val="32"/>
          <w:szCs w:val="32"/>
        </w:rPr>
        <w:t>，并作出如下承诺：</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1.遵守国家法律法规，恪守职业道德，诚实、廉洁的履行专家职责。</w:t>
      </w:r>
    </w:p>
    <w:p>
      <w:pPr>
        <w:pStyle w:val="2"/>
        <w:keepNext w:val="0"/>
        <w:keepLines w:val="0"/>
        <w:pageBreakBefore w:val="0"/>
        <w:widowControl w:val="0"/>
        <w:kinsoku/>
        <w:overflowPunct/>
        <w:topLinePunct w:val="0"/>
        <w:autoSpaceDE/>
        <w:autoSpaceDN/>
        <w:bidi w:val="0"/>
        <w:adjustRightInd/>
        <w:snapToGrid/>
        <w:spacing w:before="0"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保证申请入库时个人信息真实、有效，如个人信息变动，将第一时间向市发展改革委申请变更。</w:t>
      </w:r>
    </w:p>
    <w:p>
      <w:pPr>
        <w:pStyle w:val="2"/>
        <w:keepNext w:val="0"/>
        <w:keepLines w:val="0"/>
        <w:pageBreakBefore w:val="0"/>
        <w:widowControl w:val="0"/>
        <w:kinsoku/>
        <w:overflowPunct/>
        <w:topLinePunct w:val="0"/>
        <w:autoSpaceDE/>
        <w:autoSpaceDN/>
        <w:bidi w:val="0"/>
        <w:adjustRightInd/>
        <w:snapToGrid/>
        <w:spacing w:before="0"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客观、公正、审慎原则，根据绩效评估有关文件规定的程序、</w:t>
      </w:r>
      <w:r>
        <w:rPr>
          <w:rFonts w:hint="eastAsia" w:ascii="仿宋_GB2312" w:hAnsi="仿宋_GB2312" w:eastAsia="仿宋_GB2312" w:cs="仿宋_GB2312"/>
          <w:sz w:val="32"/>
          <w:szCs w:val="32"/>
          <w:lang w:val="en-US" w:eastAsia="zh-CN"/>
        </w:rPr>
        <w:t>方法和标准进行独立绩效评估，并承担相应责任。遵守绩效评估工作纪律，不私下接触相关交易参与方，不收受相关交易参与方的财物或其他好处。</w:t>
      </w:r>
    </w:p>
    <w:p>
      <w:pPr>
        <w:pStyle w:val="2"/>
        <w:keepNext w:val="0"/>
        <w:keepLines w:val="0"/>
        <w:pageBreakBefore w:val="0"/>
        <w:widowControl w:val="0"/>
        <w:kinsoku/>
        <w:overflowPunct/>
        <w:topLinePunct w:val="0"/>
        <w:autoSpaceDE/>
        <w:autoSpaceDN/>
        <w:bidi w:val="0"/>
        <w:adjustRightInd/>
        <w:snapToGrid/>
        <w:spacing w:before="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3.严格遵守保密规定，遵守工作纪律，不泄露绩效评估文件、绩效评估情况和</w:t>
      </w:r>
      <w:bookmarkStart w:id="0" w:name="_GoBack"/>
      <w:bookmarkEnd w:id="0"/>
      <w:r>
        <w:rPr>
          <w:rFonts w:hint="eastAsia" w:ascii="仿宋_GB2312" w:hAnsi="仿宋_GB2312" w:eastAsia="仿宋_GB2312" w:cs="仿宋_GB2312"/>
          <w:sz w:val="32"/>
          <w:szCs w:val="32"/>
        </w:rPr>
        <w:t>在绩效评估过程中获悉的商业秘密和技术秘密。</w:t>
      </w:r>
    </w:p>
    <w:p>
      <w:pPr>
        <w:pStyle w:val="2"/>
        <w:keepNext w:val="0"/>
        <w:keepLines w:val="0"/>
        <w:pageBreakBefore w:val="0"/>
        <w:widowControl w:val="0"/>
        <w:kinsoku/>
        <w:overflowPunct/>
        <w:topLinePunct w:val="0"/>
        <w:autoSpaceDE/>
        <w:autoSpaceDN/>
        <w:bidi w:val="0"/>
        <w:adjustRightInd/>
        <w:snapToGrid/>
        <w:spacing w:before="0"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及时向市发展改革委及有关行政监督部门反映或者举报绩效评估过程中发现的违法违规行为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配合市发展改革委及有关行政监督部门处理质疑、投诉、申诉、复议和诉讼等事项</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若本人违反上述承诺，愿意承担相应的责任，接受相关部门和单位的处理和处罚。</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         </w:t>
      </w:r>
    </w:p>
    <w:p>
      <w:pPr>
        <w:keepNext w:val="0"/>
        <w:keepLines w:val="0"/>
        <w:pageBreakBefore w:val="0"/>
        <w:widowControl w:val="0"/>
        <w:kinsoku/>
        <w:overflowPunct/>
        <w:topLinePunct w:val="0"/>
        <w:autoSpaceDE/>
        <w:autoSpaceDN/>
        <w:bidi w:val="0"/>
        <w:adjustRightInd/>
        <w:snapToGrid/>
        <w:spacing w:line="500" w:lineRule="exact"/>
        <w:ind w:firstLine="1280" w:firstLineChars="400"/>
        <w:jc w:val="right"/>
        <w:textAlignment w:val="auto"/>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   月   日</w:t>
      </w:r>
    </w:p>
    <w:sectPr>
      <w:footerReference r:id="rId3" w:type="default"/>
      <w:pgSz w:w="11906" w:h="16838"/>
      <w:pgMar w:top="1247" w:right="1701" w:bottom="124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NWMyMjM5YmQ5N2I0MGU5OTA0MThkYTg2MGJkY2YifQ=="/>
  </w:docVars>
  <w:rsids>
    <w:rsidRoot w:val="13785AFF"/>
    <w:rsid w:val="13785AFF"/>
    <w:rsid w:val="1A710F7F"/>
    <w:rsid w:val="279F1233"/>
    <w:rsid w:val="28F24323"/>
    <w:rsid w:val="2EE63891"/>
    <w:rsid w:val="493C25D4"/>
    <w:rsid w:val="4E121A54"/>
    <w:rsid w:val="544E5CE1"/>
    <w:rsid w:val="5FFE3025"/>
    <w:rsid w:val="63660521"/>
    <w:rsid w:val="676D18CA"/>
    <w:rsid w:val="6F21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center"/>
      <w:outlineLvl w:val="1"/>
    </w:pPr>
    <w:rPr>
      <w:rFonts w:ascii="宋体" w:hAnsi="宋体" w:cs="宋体"/>
      <w:b/>
      <w:bCs/>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semiHidden/>
    <w:unhideWhenUsed/>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15"/>
    <w:qFormat/>
    <w:uiPriority w:val="0"/>
    <w:rPr>
      <w:rFonts w:ascii="Times New Roman" w:hAnsi="Times New Roman" w:cs="Times New Roman"/>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433</Words>
  <Characters>441</Characters>
  <Lines>0</Lines>
  <Paragraphs>0</Paragraphs>
  <TotalTime>0</TotalTime>
  <ScaleCrop>false</ScaleCrop>
  <LinksUpToDate>false</LinksUpToDate>
  <CharactersWithSpaces>456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2022-05-24T00:17:00Z</dcterms:created>
  <dc:creator>奈文魔尔</dc:creator>
  <cp:lastModifiedBy>admin</cp:lastModifiedBy>
  <dcterms:modified xsi:type="dcterms:W3CDTF">2023-02-03T02:08:54Z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DBA62B1C83814705BC21BA06B1281A07</vt:lpwstr>
  </property>
</Properties>
</file>